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3619D5B1">
                <wp:simplePos x="0" y="0"/>
                <wp:positionH relativeFrom="margin">
                  <wp:align>left</wp:align>
                </wp:positionH>
                <wp:positionV relativeFrom="paragraph">
                  <wp:posOffset>1221</wp:posOffset>
                </wp:positionV>
                <wp:extent cx="6417310" cy="626012"/>
                <wp:effectExtent l="0" t="0" r="254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626012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8E6C3" w14:textId="102C3AA9" w:rsidR="004D4029" w:rsidRPr="004D4029" w:rsidRDefault="004D4029" w:rsidP="004D4029">
                            <w:pPr>
                              <w:pStyle w:val="Header"/>
                              <w:spacing w:before="100" w:after="10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</w:t>
                            </w:r>
                            <w:r w:rsidR="001F2C63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YP</w:t>
                            </w: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-L</w:t>
                            </w:r>
                            <w:r w:rsidR="00D0052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Assessment (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</w:t>
                            </w: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nternal and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</w:t>
                            </w: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xternal)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  <w:r w:rsidRPr="004D402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chedule </w:t>
                            </w:r>
                          </w:p>
                          <w:p w14:paraId="18FDE6C5" w14:textId="3F39AA58" w:rsidR="009F7767" w:rsidRPr="009F7767" w:rsidRDefault="009F7767" w:rsidP="009F776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.1pt;width:505.3pt;height:49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" fillcolor="#e77d70" stroked="f" strokeweight=".5pt">
                <v:textbox>
                  <w:txbxContent>
                    <w:p w14:paraId="3E78E6C3" w14:textId="102C3AA9" w:rsidR="004D4029" w:rsidRPr="004D4029" w:rsidRDefault="004D4029" w:rsidP="004D4029">
                      <w:pPr>
                        <w:pStyle w:val="Header"/>
                        <w:spacing w:before="100" w:after="10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</w:t>
                      </w:r>
                      <w:r w:rsidR="001F2C63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YP</w:t>
                      </w: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-L</w:t>
                      </w:r>
                      <w:r w:rsidR="00D00524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Assessment (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</w:t>
                      </w: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nternal and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</w:t>
                      </w: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xternal)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  <w:r w:rsidRPr="004D402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chedule </w:t>
                      </w:r>
                    </w:p>
                    <w:p w14:paraId="18FDE6C5" w14:textId="3F39AA58" w:rsidR="009F7767" w:rsidRPr="009F7767" w:rsidRDefault="009F7767" w:rsidP="009F7767">
                      <w:pPr>
                        <w:tabs>
                          <w:tab w:val="center" w:pos="4153"/>
                          <w:tab w:val="right" w:pos="8306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57114332" w14:textId="4462127F" w:rsidR="004D4029" w:rsidRPr="00F4177C" w:rsidRDefault="004D4029" w:rsidP="004D4029">
      <w:pPr>
        <w:spacing w:after="240"/>
        <w:rPr>
          <w:rFonts w:asciiTheme="minorHAnsi" w:hAnsiTheme="minorHAnsi" w:cstheme="minorHAnsi"/>
          <w:color w:val="3B3838" w:themeColor="background2" w:themeShade="40"/>
        </w:rPr>
      </w:pPr>
      <w:r w:rsidRPr="00F4177C">
        <w:rPr>
          <w:rFonts w:asciiTheme="minorHAnsi" w:hAnsiTheme="minorHAnsi" w:cstheme="minorHAnsi"/>
          <w:color w:val="3B3838" w:themeColor="background2" w:themeShade="40"/>
        </w:rPr>
        <w:t>Tutors to allocate dates</w:t>
      </w:r>
      <w:r w:rsidR="001F2C63" w:rsidRPr="00F4177C">
        <w:rPr>
          <w:rFonts w:asciiTheme="minorHAnsi" w:hAnsiTheme="minorHAnsi" w:cstheme="minorHAnsi"/>
          <w:color w:val="3B3838" w:themeColor="background2" w:themeShade="40"/>
        </w:rPr>
        <w:t xml:space="preserve"> - </w:t>
      </w:r>
      <w:r w:rsidRPr="00F4177C">
        <w:rPr>
          <w:rFonts w:asciiTheme="minorHAnsi" w:hAnsiTheme="minorHAnsi" w:cstheme="minorHAnsi"/>
          <w:color w:val="3B3838" w:themeColor="background2" w:themeShade="40"/>
        </w:rPr>
        <w:t>other specific pieces of assessable work, and tutorials could also be included.</w:t>
      </w:r>
    </w:p>
    <w:tbl>
      <w:tblPr>
        <w:tblW w:w="10065" w:type="dxa"/>
        <w:tblInd w:w="-5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559"/>
        <w:gridCol w:w="2835"/>
        <w:gridCol w:w="2413"/>
      </w:tblGrid>
      <w:tr w:rsidR="00F4177C" w:rsidRPr="00F4177C" w14:paraId="1EA00B40" w14:textId="77777777" w:rsidTr="00880B3E">
        <w:trPr>
          <w:cantSplit/>
        </w:trPr>
        <w:tc>
          <w:tcPr>
            <w:tcW w:w="3258" w:type="dxa"/>
            <w:shd w:val="clear" w:color="auto" w:fill="E7E6E6" w:themeFill="background2"/>
          </w:tcPr>
          <w:p w14:paraId="4C4BAB7B" w14:textId="77777777" w:rsidR="004D4029" w:rsidRPr="00F4177C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0DFE711E" w14:textId="77777777" w:rsidR="004D4029" w:rsidRPr="00F4177C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Hand out date</w:t>
            </w:r>
          </w:p>
        </w:tc>
        <w:tc>
          <w:tcPr>
            <w:tcW w:w="2835" w:type="dxa"/>
            <w:shd w:val="clear" w:color="auto" w:fill="E7E6E6" w:themeFill="background2"/>
          </w:tcPr>
          <w:p w14:paraId="754640CB" w14:textId="77777777" w:rsidR="004D4029" w:rsidRPr="00F4177C" w:rsidRDefault="004D4029" w:rsidP="004D4029">
            <w:pPr>
              <w:keepNext/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Hand in date /observation date or assessment date</w:t>
            </w:r>
          </w:p>
        </w:tc>
        <w:tc>
          <w:tcPr>
            <w:tcW w:w="2413" w:type="dxa"/>
            <w:shd w:val="clear" w:color="auto" w:fill="E7E6E6" w:themeFill="background2"/>
          </w:tcPr>
          <w:p w14:paraId="2330B517" w14:textId="77777777" w:rsidR="004D4029" w:rsidRPr="00F4177C" w:rsidRDefault="004D4029" w:rsidP="004D4029">
            <w:pPr>
              <w:keepNext/>
              <w:spacing w:before="60" w:after="60"/>
              <w:ind w:firstLine="274"/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</w:rPr>
            </w:pPr>
            <w:r w:rsidRPr="00F4177C">
              <w:rPr>
                <w:rFonts w:asciiTheme="minorHAnsi" w:hAnsiTheme="minorHAnsi" w:cstheme="minorHAnsi"/>
                <w:b/>
                <w:color w:val="3B3838" w:themeColor="background2" w:themeShade="40"/>
                <w:spacing w:val="-2"/>
              </w:rPr>
              <w:t>Notes</w:t>
            </w:r>
          </w:p>
        </w:tc>
      </w:tr>
      <w:tr w:rsidR="00F4177C" w:rsidRPr="00F4177C" w14:paraId="7F18829D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7CDC4C32" w14:textId="3F4F551E" w:rsidR="004D4029" w:rsidRPr="00F4177C" w:rsidRDefault="0065328C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  <w:spacing w:val="-6"/>
              </w:rPr>
              <w:t>Learning review (</w:t>
            </w:r>
            <w:r w:rsidR="001F2C63" w:rsidRPr="00F4177C">
              <w:rPr>
                <w:rFonts w:asciiTheme="minorHAnsi" w:hAnsiTheme="minorHAnsi" w:cstheme="minorHAnsi"/>
                <w:color w:val="3B3838" w:themeColor="background2" w:themeShade="40"/>
                <w:spacing w:val="-6"/>
              </w:rPr>
              <w:t xml:space="preserve">on-going, </w:t>
            </w:r>
            <w:r w:rsidRPr="00F4177C">
              <w:rPr>
                <w:rFonts w:asciiTheme="minorHAnsi" w:hAnsiTheme="minorHAnsi" w:cstheme="minorHAnsi"/>
                <w:color w:val="3B3838" w:themeColor="background2" w:themeShade="40"/>
                <w:spacing w:val="-6"/>
              </w:rPr>
              <w:t>after every session)</w:t>
            </w:r>
          </w:p>
        </w:tc>
        <w:tc>
          <w:tcPr>
            <w:tcW w:w="1559" w:type="dxa"/>
            <w:shd w:val="clear" w:color="auto" w:fill="auto"/>
          </w:tcPr>
          <w:p w14:paraId="2A6411FA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5C126861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493B32CB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3C57CD1C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6A57BE50" w14:textId="37E49DE6" w:rsidR="004D4029" w:rsidRPr="00F4177C" w:rsidRDefault="0065328C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Assignment 1 – core theoretical framework</w:t>
            </w:r>
          </w:p>
        </w:tc>
        <w:tc>
          <w:tcPr>
            <w:tcW w:w="1559" w:type="dxa"/>
            <w:shd w:val="clear" w:color="auto" w:fill="auto"/>
          </w:tcPr>
          <w:p w14:paraId="432CF7E0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2F2E2D09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198271E3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0F96C0EC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0F647521" w14:textId="3C039122" w:rsidR="004D4029" w:rsidRPr="00F4177C" w:rsidRDefault="0065328C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Assignment 2 – challenges and opportunities</w:t>
            </w:r>
          </w:p>
        </w:tc>
        <w:tc>
          <w:tcPr>
            <w:tcW w:w="1559" w:type="dxa"/>
            <w:shd w:val="clear" w:color="auto" w:fill="auto"/>
          </w:tcPr>
          <w:p w14:paraId="1BEE312E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1BE18269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3554C1AC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444B945C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3D9EAFEA" w14:textId="425A7DBA" w:rsidR="0065328C" w:rsidRPr="00F4177C" w:rsidRDefault="00CA4E3C" w:rsidP="001F2C63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1 x self-review</w:t>
            </w:r>
          </w:p>
        </w:tc>
        <w:tc>
          <w:tcPr>
            <w:tcW w:w="1559" w:type="dxa"/>
            <w:shd w:val="clear" w:color="auto" w:fill="auto"/>
          </w:tcPr>
          <w:p w14:paraId="0BCF7648" w14:textId="77777777" w:rsidR="0065328C" w:rsidRPr="00F4177C" w:rsidRDefault="0065328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30F96C91" w14:textId="77777777" w:rsidR="0065328C" w:rsidRPr="00F4177C" w:rsidRDefault="0065328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6BC6CA4B" w14:textId="77777777" w:rsidR="0065328C" w:rsidRPr="00F4177C" w:rsidRDefault="0065328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40F32BF3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37D0BC95" w14:textId="346B7AB8" w:rsidR="00CA4E3C" w:rsidRPr="00F4177C" w:rsidRDefault="00CA4E3C" w:rsidP="00CA4E3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 xml:space="preserve">Review of </w:t>
            </w:r>
            <w:proofErr w:type="gramStart"/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15 minute</w:t>
            </w:r>
            <w:proofErr w:type="gramEnd"/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 xml:space="preserve"> transcript of client work</w:t>
            </w:r>
          </w:p>
        </w:tc>
        <w:tc>
          <w:tcPr>
            <w:tcW w:w="1559" w:type="dxa"/>
            <w:shd w:val="clear" w:color="auto" w:fill="auto"/>
          </w:tcPr>
          <w:p w14:paraId="5DDF61C4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5DB67A89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3C87CDE9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6410F6A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3881C8B2" w14:textId="75D0E2A8" w:rsidR="00CA4E3C" w:rsidRPr="00F4177C" w:rsidRDefault="00880B3E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One case presentation</w:t>
            </w:r>
          </w:p>
        </w:tc>
        <w:tc>
          <w:tcPr>
            <w:tcW w:w="1559" w:type="dxa"/>
            <w:shd w:val="clear" w:color="auto" w:fill="auto"/>
          </w:tcPr>
          <w:p w14:paraId="65FD2536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3B898393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25897B04" w14:textId="77777777" w:rsidR="00CA4E3C" w:rsidRPr="00F4177C" w:rsidRDefault="00CA4E3C" w:rsidP="003C1304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4CFFEF2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06C2A9C9" w14:textId="6A9B2DA6" w:rsidR="00474EFD" w:rsidRPr="00F4177C" w:rsidRDefault="00880B3E" w:rsidP="00880B3E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Skills practice – minimum one tutor observed counselling practice session</w:t>
            </w:r>
          </w:p>
        </w:tc>
        <w:tc>
          <w:tcPr>
            <w:tcW w:w="1559" w:type="dxa"/>
            <w:shd w:val="clear" w:color="auto" w:fill="auto"/>
          </w:tcPr>
          <w:p w14:paraId="74F84581" w14:textId="77777777" w:rsidR="00474EFD" w:rsidRPr="00F4177C" w:rsidRDefault="00474EFD" w:rsidP="00C9368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738F5C9F" w14:textId="77777777" w:rsidR="00474EFD" w:rsidRPr="00F4177C" w:rsidRDefault="00474EFD" w:rsidP="00C93688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5DE13C37" w14:textId="77777777" w:rsidR="00474EFD" w:rsidRPr="00F4177C" w:rsidRDefault="00474EFD" w:rsidP="00C93688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377BAE15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3F64DCA3" w14:textId="3320B7AA" w:rsidR="004D4029" w:rsidRPr="00F4177C" w:rsidRDefault="00880B3E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Peer feedback on skills, group work and presentations</w:t>
            </w:r>
          </w:p>
        </w:tc>
        <w:tc>
          <w:tcPr>
            <w:tcW w:w="1559" w:type="dxa"/>
            <w:shd w:val="clear" w:color="auto" w:fill="auto"/>
          </w:tcPr>
          <w:p w14:paraId="1B71286B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5F28441F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26CA3C65" w14:textId="77777777" w:rsidR="004D4029" w:rsidRPr="00F4177C" w:rsidRDefault="004D4029" w:rsidP="004D4029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9A18594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53D2B2EF" w14:textId="2D1A2B77" w:rsidR="0065328C" w:rsidRPr="00F4177C" w:rsidRDefault="00880B3E" w:rsidP="0065328C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Client record (minimum of 60 hours and 4 different clients)</w:t>
            </w:r>
          </w:p>
        </w:tc>
        <w:tc>
          <w:tcPr>
            <w:tcW w:w="1559" w:type="dxa"/>
            <w:shd w:val="clear" w:color="auto" w:fill="auto"/>
          </w:tcPr>
          <w:p w14:paraId="55275B8E" w14:textId="77777777" w:rsidR="0065328C" w:rsidRPr="00F4177C" w:rsidRDefault="0065328C" w:rsidP="0065328C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61F04388" w14:textId="77777777" w:rsidR="0065328C" w:rsidRPr="00F4177C" w:rsidRDefault="0065328C" w:rsidP="0065328C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595B964A" w14:textId="77777777" w:rsidR="0065328C" w:rsidRPr="00F4177C" w:rsidRDefault="0065328C" w:rsidP="0065328C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585F2EF7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430F4E65" w14:textId="61812B20" w:rsidR="0065328C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Clinical supervision record</w:t>
            </w:r>
          </w:p>
        </w:tc>
        <w:tc>
          <w:tcPr>
            <w:tcW w:w="1559" w:type="dxa"/>
            <w:shd w:val="clear" w:color="auto" w:fill="auto"/>
          </w:tcPr>
          <w:p w14:paraId="3D3F5AEC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428FEE98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26C11569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58E2ADF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26635D96" w14:textId="24495F91" w:rsidR="00880B3E" w:rsidRPr="00F4177C" w:rsidRDefault="00880B3E" w:rsidP="00880B3E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2 x Reports from supervisor</w:t>
            </w:r>
          </w:p>
        </w:tc>
        <w:tc>
          <w:tcPr>
            <w:tcW w:w="1559" w:type="dxa"/>
            <w:shd w:val="clear" w:color="auto" w:fill="auto"/>
          </w:tcPr>
          <w:p w14:paraId="4D0A0D4C" w14:textId="77777777" w:rsidR="00880B3E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2E1114AB" w14:textId="77777777" w:rsidR="00880B3E" w:rsidRPr="00F4177C" w:rsidRDefault="00880B3E" w:rsidP="00880B3E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1 After 30 hours</w:t>
            </w:r>
          </w:p>
          <w:p w14:paraId="15ACF33B" w14:textId="6052A7C8" w:rsidR="00880B3E" w:rsidRPr="00F4177C" w:rsidRDefault="00880B3E" w:rsidP="00880B3E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2 After 60 hours</w:t>
            </w:r>
          </w:p>
        </w:tc>
        <w:tc>
          <w:tcPr>
            <w:tcW w:w="2413" w:type="dxa"/>
            <w:shd w:val="clear" w:color="auto" w:fill="auto"/>
          </w:tcPr>
          <w:p w14:paraId="26FBD103" w14:textId="77777777" w:rsidR="00880B3E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326CF550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5699A10E" w14:textId="675823AF" w:rsidR="0065328C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Personal therapy record (minimum of 20 hours)</w:t>
            </w:r>
          </w:p>
        </w:tc>
        <w:tc>
          <w:tcPr>
            <w:tcW w:w="1559" w:type="dxa"/>
            <w:shd w:val="clear" w:color="auto" w:fill="auto"/>
          </w:tcPr>
          <w:p w14:paraId="5EC4826E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33CCA8D4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4D7591F3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603A0462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640BD889" w14:textId="3DAC85FA" w:rsidR="0065328C" w:rsidRPr="00F4177C" w:rsidRDefault="00880B3E" w:rsidP="0065328C">
            <w:pPr>
              <w:spacing w:before="6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  <w:spacing w:val="-2"/>
              </w:rPr>
              <w:t>Portfolio and candidate learning record – final hand in and signing off date</w:t>
            </w:r>
          </w:p>
        </w:tc>
        <w:tc>
          <w:tcPr>
            <w:tcW w:w="1559" w:type="dxa"/>
            <w:shd w:val="clear" w:color="auto" w:fill="auto"/>
          </w:tcPr>
          <w:p w14:paraId="357EFCD3" w14:textId="77777777" w:rsidR="0065328C" w:rsidRPr="00F4177C" w:rsidRDefault="0065328C" w:rsidP="0065328C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63B60A8F" w14:textId="77777777" w:rsidR="0065328C" w:rsidRPr="00F4177C" w:rsidRDefault="0065328C" w:rsidP="0065328C">
            <w:pPr>
              <w:spacing w:before="40"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  <w:p w14:paraId="4C29D113" w14:textId="0F1578F1" w:rsidR="0065328C" w:rsidRPr="00F4177C" w:rsidRDefault="0065328C" w:rsidP="0065328C">
            <w:pPr>
              <w:spacing w:after="4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7B46A522" w14:textId="77777777" w:rsidR="0065328C" w:rsidRPr="00F4177C" w:rsidRDefault="0065328C" w:rsidP="0065328C">
            <w:pPr>
              <w:spacing w:before="10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  <w:tr w:rsidR="00F4177C" w:rsidRPr="00F4177C" w14:paraId="28AB2D9E" w14:textId="77777777" w:rsidTr="00604D5A">
        <w:trPr>
          <w:cantSplit/>
        </w:trPr>
        <w:tc>
          <w:tcPr>
            <w:tcW w:w="10065" w:type="dxa"/>
            <w:gridSpan w:val="4"/>
            <w:shd w:val="clear" w:color="auto" w:fill="E7E6E6" w:themeFill="background2"/>
          </w:tcPr>
          <w:p w14:paraId="40196101" w14:textId="77777777" w:rsidR="00880B3E" w:rsidRPr="00F4177C" w:rsidRDefault="00880B3E" w:rsidP="00604D5A">
            <w:pPr>
              <w:spacing w:before="60" w:after="60"/>
              <w:rPr>
                <w:rFonts w:asciiTheme="minorHAnsi" w:hAnsiTheme="minorHAnsi" w:cstheme="minorHAnsi"/>
                <w:b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b/>
                <w:color w:val="3B3838" w:themeColor="background2" w:themeShade="40"/>
              </w:rPr>
              <w:t>External assessment</w:t>
            </w:r>
          </w:p>
        </w:tc>
      </w:tr>
      <w:tr w:rsidR="00F4177C" w:rsidRPr="00F4177C" w14:paraId="740E0086" w14:textId="77777777" w:rsidTr="00880B3E">
        <w:trPr>
          <w:cantSplit/>
        </w:trPr>
        <w:tc>
          <w:tcPr>
            <w:tcW w:w="3258" w:type="dxa"/>
            <w:shd w:val="clear" w:color="auto" w:fill="auto"/>
          </w:tcPr>
          <w:p w14:paraId="5D39B555" w14:textId="77777777" w:rsidR="001F2C63" w:rsidRPr="00F4177C" w:rsidRDefault="00880B3E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 xml:space="preserve">Case review </w:t>
            </w:r>
          </w:p>
          <w:p w14:paraId="3F27BB04" w14:textId="2B8591D4" w:rsidR="001F2C63" w:rsidRPr="00F4177C" w:rsidRDefault="00880B3E" w:rsidP="001F2C6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centre hand in date</w:t>
            </w:r>
            <w:r w:rsidR="001F2C63" w:rsidRPr="00F4177C">
              <w:rPr>
                <w:rFonts w:asciiTheme="minorHAnsi" w:hAnsiTheme="minorHAnsi" w:cstheme="minorHAnsi"/>
                <w:color w:val="3B3838" w:themeColor="background2" w:themeShade="40"/>
              </w:rPr>
              <w:t xml:space="preserve"> </w:t>
            </w:r>
          </w:p>
          <w:p w14:paraId="2CC70755" w14:textId="0BA01CA4" w:rsidR="001F2C63" w:rsidRPr="00F4177C" w:rsidRDefault="001F2C63" w:rsidP="001F2C63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  <w:r w:rsidRPr="00F4177C">
              <w:rPr>
                <w:rFonts w:asciiTheme="minorHAnsi" w:hAnsiTheme="minorHAnsi" w:cstheme="minorHAnsi"/>
                <w:color w:val="3B3838" w:themeColor="background2" w:themeShade="40"/>
              </w:rPr>
              <w:t>CPCAB deadline date*</w:t>
            </w:r>
          </w:p>
        </w:tc>
        <w:tc>
          <w:tcPr>
            <w:tcW w:w="1559" w:type="dxa"/>
            <w:shd w:val="clear" w:color="auto" w:fill="auto"/>
          </w:tcPr>
          <w:p w14:paraId="6A7118A6" w14:textId="0A20A25D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835" w:type="dxa"/>
            <w:shd w:val="clear" w:color="auto" w:fill="auto"/>
          </w:tcPr>
          <w:p w14:paraId="3C3C1245" w14:textId="45CD6A74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  <w:tc>
          <w:tcPr>
            <w:tcW w:w="2413" w:type="dxa"/>
            <w:shd w:val="clear" w:color="auto" w:fill="auto"/>
          </w:tcPr>
          <w:p w14:paraId="6795ACAB" w14:textId="77777777" w:rsidR="0065328C" w:rsidRPr="00F4177C" w:rsidRDefault="0065328C" w:rsidP="0065328C">
            <w:pPr>
              <w:spacing w:before="60" w:after="60"/>
              <w:rPr>
                <w:rFonts w:asciiTheme="minorHAnsi" w:hAnsiTheme="minorHAnsi" w:cstheme="minorHAnsi"/>
                <w:color w:val="3B3838" w:themeColor="background2" w:themeShade="40"/>
              </w:rPr>
            </w:pPr>
          </w:p>
        </w:tc>
      </w:tr>
    </w:tbl>
    <w:p w14:paraId="1C763228" w14:textId="77777777" w:rsidR="004D4029" w:rsidRPr="00F4177C" w:rsidRDefault="004D4029" w:rsidP="004D4029">
      <w:pPr>
        <w:rPr>
          <w:rFonts w:asciiTheme="minorHAnsi" w:hAnsiTheme="minorHAnsi" w:cstheme="minorHAnsi"/>
          <w:color w:val="3B3838" w:themeColor="background2" w:themeShade="40"/>
        </w:rPr>
      </w:pPr>
    </w:p>
    <w:p w14:paraId="009F848A" w14:textId="537DE2C3" w:rsidR="001F2C63" w:rsidRPr="00F4177C" w:rsidRDefault="001F2C63" w:rsidP="001F2C63">
      <w:pPr>
        <w:rPr>
          <w:rFonts w:asciiTheme="minorHAnsi" w:hAnsiTheme="minorHAnsi" w:cstheme="minorHAnsi"/>
          <w:color w:val="3B3838" w:themeColor="background2" w:themeShade="40"/>
        </w:rPr>
      </w:pPr>
      <w:r w:rsidRPr="00F4177C">
        <w:rPr>
          <w:rFonts w:asciiTheme="minorHAnsi" w:hAnsiTheme="minorHAnsi" w:cstheme="minorHAnsi"/>
          <w:color w:val="3B3838" w:themeColor="background2" w:themeShade="40"/>
        </w:rPr>
        <w:t xml:space="preserve">* See candidate registration list and CPCAB website for external assessment </w:t>
      </w:r>
      <w:proofErr w:type="gramStart"/>
      <w:r w:rsidRPr="00F4177C">
        <w:rPr>
          <w:rFonts w:asciiTheme="minorHAnsi" w:hAnsiTheme="minorHAnsi" w:cstheme="minorHAnsi"/>
          <w:color w:val="3B3838" w:themeColor="background2" w:themeShade="40"/>
        </w:rPr>
        <w:t>windows</w:t>
      </w:r>
      <w:proofErr w:type="gramEnd"/>
    </w:p>
    <w:p w14:paraId="01C83729" w14:textId="7BBDC199" w:rsidR="006A57CD" w:rsidRPr="00F4177C" w:rsidRDefault="006A57CD" w:rsidP="006A57CD">
      <w:pPr>
        <w:tabs>
          <w:tab w:val="left" w:pos="2750"/>
        </w:tabs>
        <w:rPr>
          <w:rFonts w:asciiTheme="minorHAnsi" w:hAnsiTheme="minorHAnsi" w:cstheme="minorHAnsi"/>
          <w:color w:val="3B3838" w:themeColor="background2" w:themeShade="40"/>
        </w:rPr>
      </w:pPr>
    </w:p>
    <w:sectPr w:rsidR="006A57CD" w:rsidRPr="00F4177C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F3400" w14:textId="77777777" w:rsidR="009A17DA" w:rsidRDefault="009A17DA" w:rsidP="0040055F">
      <w:r>
        <w:separator/>
      </w:r>
    </w:p>
  </w:endnote>
  <w:endnote w:type="continuationSeparator" w:id="0">
    <w:p w14:paraId="269E05A9" w14:textId="77777777" w:rsidR="009A17DA" w:rsidRDefault="009A17DA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20F0503040306060404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041028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3B3838" w:themeColor="background2" w:themeShade="40"/>
      </w:rPr>
    </w:sdtEndPr>
    <w:sdtContent>
      <w:p w14:paraId="7BD7AB30" w14:textId="0F4D7448" w:rsidR="004D4029" w:rsidRPr="004D4029" w:rsidRDefault="004D4029">
        <w:pPr>
          <w:pStyle w:val="Footer"/>
          <w:rPr>
            <w:rFonts w:asciiTheme="minorHAnsi" w:hAnsiTheme="minorHAnsi" w:cstheme="minorHAnsi"/>
            <w:color w:val="3B3838" w:themeColor="background2" w:themeShade="40"/>
          </w:rPr>
        </w:pPr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43319FEE" wp14:editId="59044A26">
              <wp:simplePos x="0" y="0"/>
              <wp:positionH relativeFrom="margin">
                <wp:posOffset>3664585</wp:posOffset>
              </wp:positionH>
              <wp:positionV relativeFrom="page">
                <wp:posOffset>9938482</wp:posOffset>
              </wp:positionV>
              <wp:extent cx="2779200" cy="385200"/>
              <wp:effectExtent l="0" t="0" r="2540" b="0"/>
              <wp:wrapNone/>
              <wp:docPr id="14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cpcab-quals-change-lives-logo.gi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9200" cy="385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fldChar w:fldCharType="begin"/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instrText xml:space="preserve"> PAGE   \* MERGEFORMAT </w:instrText>
        </w:r>
        <w:r w:rsidRPr="004D4029">
          <w:rPr>
            <w:rFonts w:asciiTheme="minorHAnsi" w:hAnsiTheme="minorHAnsi" w:cstheme="minorHAnsi"/>
            <w:color w:val="3B3838" w:themeColor="background2" w:themeShade="40"/>
          </w:rPr>
          <w:fldChar w:fldCharType="separate"/>
        </w:r>
        <w:r w:rsidRPr="004D4029">
          <w:rPr>
            <w:rFonts w:asciiTheme="minorHAnsi" w:hAnsiTheme="minorHAnsi" w:cstheme="minorHAnsi"/>
            <w:noProof/>
            <w:color w:val="3B3838" w:themeColor="background2" w:themeShade="40"/>
          </w:rPr>
          <w:t>2</w:t>
        </w:r>
        <w:r w:rsidRPr="004D4029">
          <w:rPr>
            <w:rFonts w:asciiTheme="minorHAnsi" w:hAnsiTheme="minorHAnsi" w:cstheme="minorHAnsi"/>
            <w:noProof/>
            <w:color w:val="3B3838" w:themeColor="background2" w:themeShade="40"/>
          </w:rPr>
          <w:fldChar w:fldCharType="end"/>
        </w:r>
      </w:p>
    </w:sdtContent>
  </w:sdt>
  <w:p w14:paraId="7BF1F629" w14:textId="37D55C94" w:rsidR="0040055F" w:rsidRDefault="00400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E016C" w14:textId="77777777" w:rsidR="009A17DA" w:rsidRDefault="009A17DA" w:rsidP="0040055F">
      <w:r>
        <w:separator/>
      </w:r>
    </w:p>
  </w:footnote>
  <w:footnote w:type="continuationSeparator" w:id="0">
    <w:p w14:paraId="566A7748" w14:textId="77777777" w:rsidR="009A17DA" w:rsidRDefault="009A17DA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458B1"/>
    <w:multiLevelType w:val="hybridMultilevel"/>
    <w:tmpl w:val="1FDE0E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D4B0E"/>
    <w:multiLevelType w:val="hybridMultilevel"/>
    <w:tmpl w:val="2A8A6FAE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0E4460"/>
    <w:rsid w:val="001F2C63"/>
    <w:rsid w:val="002F4B34"/>
    <w:rsid w:val="00352136"/>
    <w:rsid w:val="0040055F"/>
    <w:rsid w:val="0045498A"/>
    <w:rsid w:val="00474EFD"/>
    <w:rsid w:val="004D4029"/>
    <w:rsid w:val="0065328C"/>
    <w:rsid w:val="00656EED"/>
    <w:rsid w:val="006A57CD"/>
    <w:rsid w:val="006B5093"/>
    <w:rsid w:val="00880B3E"/>
    <w:rsid w:val="00887B49"/>
    <w:rsid w:val="009A17DA"/>
    <w:rsid w:val="009F7767"/>
    <w:rsid w:val="00BB2E45"/>
    <w:rsid w:val="00CA4E3C"/>
    <w:rsid w:val="00D00524"/>
    <w:rsid w:val="00F323C5"/>
    <w:rsid w:val="00F4177C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2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7" ma:contentTypeDescription="Create a new document." ma:contentTypeScope="" ma:versionID="7bd2046ec48210882e41a455aa278edf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4217452c9482bfd4733c893564996a8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documentManagement/types"/>
    <ds:schemaRef ds:uri="ded0e4a2-99d0-4665-b661-f42e33e32709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3c28e9e1-6014-479a-b58f-4b5f5f924ae6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D307D-CCFB-49FF-9222-A32D9F2DDC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TC-L4 Assessment (Internal and External) Schedule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CYP-L5 Assessment (Internal and External) Schedule</dc:title>
  <dc:subject/>
  <dc:creator>Heather Price</dc:creator>
  <cp:keywords>CYP-L5 Assessment (Internal and External) Schedule</cp:keywords>
  <dc:description/>
  <cp:lastModifiedBy>Jackie Rice</cp:lastModifiedBy>
  <cp:revision>2</cp:revision>
  <cp:lastPrinted>2020-07-06T10:46:00Z</cp:lastPrinted>
  <dcterms:created xsi:type="dcterms:W3CDTF">2021-07-09T13:45:00Z</dcterms:created>
  <dcterms:modified xsi:type="dcterms:W3CDTF">2021-07-09T13:45:00Z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